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00000001" w14:textId="0349E367"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4F491141" w:rsidR="000E5745" w:rsidRDefault="009A1544">
      <w:pPr>
        <w:jc w:val="center"/>
        <w:rPr>
          <w:rFonts w:ascii="Calibri" w:eastAsia="Calibri" w:hAnsi="Calibri" w:cs="Calibri"/>
          <w:b/>
          <w:sz w:val="23"/>
          <w:szCs w:val="23"/>
          <w:highlight w:val="white"/>
        </w:rPr>
      </w:pPr>
      <w:r>
        <w:rPr>
          <w:rFonts w:ascii="Calibri" w:eastAsia="Calibri" w:hAnsi="Calibri" w:cs="Calibri"/>
          <w:sz w:val="23"/>
          <w:szCs w:val="23"/>
          <w:highlight w:val="white"/>
        </w:rPr>
        <w:t>February 17</w:t>
      </w:r>
      <w:r w:rsidR="00735407">
        <w:rPr>
          <w:rFonts w:ascii="Calibri" w:eastAsia="Calibri" w:hAnsi="Calibri" w:cs="Calibri"/>
          <w:sz w:val="23"/>
          <w:szCs w:val="23"/>
          <w:highlight w:val="white"/>
        </w:rPr>
        <w:t xml:space="preserve"> 2023</w:t>
      </w:r>
    </w:p>
    <w:p w14:paraId="00000003" w14:textId="7AC6976A" w:rsidR="000E5745" w:rsidRDefault="009A1544">
      <w:pPr>
        <w:jc w:val="center"/>
        <w:rPr>
          <w:rFonts w:ascii="Calibri" w:eastAsia="Calibri" w:hAnsi="Calibri" w:cs="Calibri"/>
          <w:sz w:val="23"/>
          <w:szCs w:val="23"/>
          <w:highlight w:val="white"/>
        </w:rPr>
      </w:pPr>
      <w:r>
        <w:rPr>
          <w:rFonts w:ascii="Calibri" w:eastAsia="Calibri" w:hAnsi="Calibri" w:cs="Calibri"/>
          <w:b/>
          <w:sz w:val="23"/>
          <w:szCs w:val="23"/>
          <w:highlight w:val="white"/>
        </w:rPr>
        <w:t>8:00 AM – 9:30 AM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479B02F7" w14:textId="36FAE203" w:rsidR="009A726D" w:rsidRPr="009A726D" w:rsidRDefault="00AD4E5B" w:rsidP="009A726D">
      <w:pPr>
        <w:jc w:val="center"/>
        <w:rPr>
          <w:rFonts w:asciiTheme="majorHAnsi" w:hAnsiTheme="majorHAnsi" w:cstheme="majorHAnsi"/>
          <w:sz w:val="22"/>
          <w:szCs w:val="22"/>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2D7DF1" w:rsidRPr="002D7DF1">
        <w:rPr>
          <w:rFonts w:asciiTheme="majorHAnsi" w:hAnsiTheme="majorHAnsi" w:cstheme="majorHAnsi"/>
          <w:sz w:val="22"/>
          <w:szCs w:val="22"/>
        </w:rPr>
        <w:br/>
      </w:r>
      <w:hyperlink r:id="rId10" w:history="1">
        <w:r w:rsidR="009A1544">
          <w:rPr>
            <w:rStyle w:val="Hyperlink"/>
            <w:rFonts w:cs="Calibri"/>
          </w:rPr>
          <w:t>https://us02web.zoom.us/j/82203061288?pwd=eTZodmtmUkoyUW9FVFJPV21rMytRQT09&amp;from=addon</w:t>
        </w:r>
      </w:hyperlink>
      <w:r w:rsidR="009A726D">
        <w:br/>
      </w:r>
      <w:r w:rsidR="009A726D" w:rsidRPr="009A726D">
        <w:rPr>
          <w:rFonts w:asciiTheme="majorHAnsi" w:hAnsiTheme="majorHAnsi" w:cstheme="majorHAnsi"/>
          <w:sz w:val="22"/>
          <w:szCs w:val="22"/>
        </w:rPr>
        <w:t xml:space="preserve">Meeting ID: </w:t>
      </w:r>
      <w:r w:rsidR="00D60842" w:rsidRPr="00D60842">
        <w:rPr>
          <w:rFonts w:asciiTheme="majorHAnsi" w:hAnsiTheme="majorHAnsi" w:cstheme="majorHAnsi"/>
          <w:sz w:val="22"/>
          <w:szCs w:val="22"/>
        </w:rPr>
        <w:t>822 0306 1288</w:t>
      </w:r>
    </w:p>
    <w:p w14:paraId="063AF95F" w14:textId="4A7C9E10" w:rsidR="00D9176D" w:rsidRDefault="009A726D" w:rsidP="009A726D">
      <w:pPr>
        <w:jc w:val="center"/>
        <w:rPr>
          <w:rFonts w:asciiTheme="majorHAnsi" w:hAnsiTheme="majorHAnsi" w:cstheme="majorHAnsi"/>
          <w:sz w:val="22"/>
          <w:szCs w:val="22"/>
        </w:rPr>
      </w:pPr>
      <w:r w:rsidRPr="009A726D">
        <w:rPr>
          <w:rFonts w:asciiTheme="majorHAnsi" w:hAnsiTheme="majorHAnsi" w:cstheme="majorHAnsi"/>
          <w:sz w:val="22"/>
          <w:szCs w:val="22"/>
        </w:rPr>
        <w:t xml:space="preserve">Passcode: </w:t>
      </w:r>
      <w:r w:rsidR="00D60842" w:rsidRPr="00D60842">
        <w:rPr>
          <w:rFonts w:asciiTheme="majorHAnsi" w:hAnsiTheme="majorHAnsi" w:cstheme="majorHAnsi"/>
          <w:sz w:val="22"/>
          <w:szCs w:val="22"/>
        </w:rPr>
        <w:t>909712</w:t>
      </w:r>
    </w:p>
    <w:p w14:paraId="00000005" w14:textId="20E82E0A" w:rsidR="000E5745" w:rsidRPr="002D7DF1" w:rsidRDefault="002D7DF1" w:rsidP="00BF2D22">
      <w:pPr>
        <w:jc w:val="center"/>
        <w:rPr>
          <w:rFonts w:asciiTheme="majorHAnsi" w:eastAsia="Calibri" w:hAnsiTheme="majorHAnsi" w:cstheme="majorHAnsi"/>
          <w:sz w:val="23"/>
          <w:szCs w:val="23"/>
        </w:rPr>
      </w:pPr>
      <w:r w:rsidRPr="002D7DF1">
        <w:rPr>
          <w:rFonts w:asciiTheme="majorHAnsi" w:hAnsiTheme="majorHAnsi" w:cstheme="majorHAnsi"/>
        </w:rPr>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0000000A" w14:textId="77777777" w:rsidR="000E5745"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1356DF5F" w14:textId="5B5FFE93" w:rsidR="001A50EE" w:rsidRDefault="001A50EE" w:rsidP="001A50EE">
      <w:pPr>
        <w:numPr>
          <w:ilvl w:val="0"/>
          <w:numId w:val="1"/>
        </w:numPr>
        <w:tabs>
          <w:tab w:val="left" w:pos="9360"/>
        </w:tabs>
        <w:spacing w:before="240" w:after="240"/>
        <w:rPr>
          <w:rFonts w:ascii="Calibri" w:eastAsia="Calibri" w:hAnsi="Calibri" w:cs="Calibri"/>
          <w:bCs/>
          <w:sz w:val="22"/>
          <w:szCs w:val="22"/>
        </w:rPr>
      </w:pPr>
      <w:r w:rsidRPr="00F276A6">
        <w:rPr>
          <w:rFonts w:ascii="Calibri" w:eastAsia="Calibri" w:hAnsi="Calibri" w:cs="Calibri"/>
          <w:b/>
          <w:sz w:val="22"/>
          <w:szCs w:val="22"/>
        </w:rPr>
        <w:t>EXECUTIVE SESSION</w:t>
      </w:r>
      <w:r w:rsidRPr="00F276A6">
        <w:rPr>
          <w:rFonts w:ascii="Calibri" w:eastAsia="Calibri" w:hAnsi="Calibri" w:cs="Calibri"/>
          <w:bCs/>
          <w:sz w:val="22"/>
          <w:szCs w:val="22"/>
        </w:rPr>
        <w:t xml:space="preserve"> - Executive Session to discuss personnel matters, except if the employee who is the subject of the executive session has requested an open meeting, or if the personnel matter involves more than one employee, all of the employees must request an open meeting as authorized by §24-6-402(4)(f) of the Colorado Revised Statutes.</w:t>
      </w:r>
    </w:p>
    <w:p w14:paraId="7D0202FE" w14:textId="77777777" w:rsidR="00CB3A5F" w:rsidRPr="009A2F74" w:rsidRDefault="00CB3A5F" w:rsidP="00CB3A5F">
      <w:pPr>
        <w:numPr>
          <w:ilvl w:val="0"/>
          <w:numId w:val="1"/>
        </w:numPr>
        <w:tabs>
          <w:tab w:val="left" w:pos="9360"/>
        </w:tabs>
        <w:spacing w:before="240" w:after="240"/>
        <w:rPr>
          <w:rFonts w:ascii="Calibri" w:eastAsia="Calibri" w:hAnsi="Calibri" w:cs="Calibri"/>
          <w:bCs/>
          <w:sz w:val="22"/>
          <w:szCs w:val="22"/>
        </w:rPr>
        <w:sectPr w:rsidR="00CB3A5F" w:rsidRPr="009A2F74" w:rsidSect="00CB3A5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270" w:left="720" w:header="720" w:footer="405" w:gutter="0"/>
          <w:pgNumType w:start="1"/>
          <w:cols w:space="720"/>
        </w:sectPr>
      </w:pPr>
      <w:r w:rsidRPr="009A2F74">
        <w:rPr>
          <w:rFonts w:ascii="Calibri" w:eastAsia="Calibri" w:hAnsi="Calibri" w:cs="Calibri"/>
          <w:b/>
          <w:sz w:val="22"/>
          <w:szCs w:val="22"/>
        </w:rPr>
        <w:t>EXECUTIVE SESSION</w:t>
      </w:r>
      <w:r w:rsidRPr="009A2F74">
        <w:rPr>
          <w:rFonts w:ascii="Calibri" w:eastAsia="Calibri" w:hAnsi="Calibri" w:cs="Calibri"/>
          <w:bCs/>
          <w:sz w:val="22"/>
          <w:szCs w:val="22"/>
        </w:rPr>
        <w:t xml:space="preserve"> - Executive Session</w:t>
      </w:r>
      <w:r w:rsidRPr="00BF1EA2">
        <w:rPr>
          <w:rFonts w:ascii="Calibri" w:eastAsia="Calibri" w:hAnsi="Calibri" w:cs="Calibri"/>
          <w:bCs/>
          <w:sz w:val="22"/>
          <w:szCs w:val="22"/>
        </w:rPr>
        <w:t xml:space="preserve"> to discuss the purchase, acquisition, lease, transfer, or sale of real, personal, or other property interest as authorized by §24-6-402(4)(a) of the Colorado Revised Statutes</w:t>
      </w:r>
      <w:r>
        <w:rPr>
          <w:rFonts w:ascii="Calibri" w:eastAsia="Calibri" w:hAnsi="Calibri" w:cs="Calibri"/>
          <w:bCs/>
          <w:sz w:val="22"/>
          <w:szCs w:val="22"/>
        </w:rPr>
        <w:t>.</w:t>
      </w:r>
    </w:p>
    <w:p w14:paraId="785C7F13" w14:textId="21FF1BF8"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000002C" w14:textId="095886B6" w:rsidR="000E5745" w:rsidRDefault="00AD4E5B" w:rsidP="00D9176D">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FD0C92">
        <w:rPr>
          <w:rFonts w:ascii="Calibri" w:eastAsia="Calibri" w:hAnsi="Calibri" w:cs="Calibri"/>
          <w:sz w:val="22"/>
          <w:szCs w:val="22"/>
        </w:rPr>
        <w:t xml:space="preserve">February </w:t>
      </w:r>
      <w:r w:rsidR="009A1544">
        <w:rPr>
          <w:rFonts w:ascii="Calibri" w:eastAsia="Calibri" w:hAnsi="Calibri" w:cs="Calibri"/>
          <w:sz w:val="22"/>
          <w:szCs w:val="22"/>
        </w:rPr>
        <w:t>24</w:t>
      </w:r>
      <w:r w:rsidR="00900D9E">
        <w:rPr>
          <w:rFonts w:ascii="Calibri" w:eastAsia="Calibri" w:hAnsi="Calibri" w:cs="Calibri"/>
          <w:sz w:val="22"/>
          <w:szCs w:val="22"/>
        </w:rPr>
        <w:t>, 2023</w:t>
      </w:r>
      <w:r>
        <w:rPr>
          <w:rFonts w:ascii="Calibri" w:eastAsia="Calibri" w:hAnsi="Calibri" w:cs="Calibri"/>
          <w:sz w:val="22"/>
          <w:szCs w:val="22"/>
        </w:rPr>
        <w:t xml:space="preserve">, 8 a.m.  </w:t>
      </w:r>
    </w:p>
    <w:sectPr w:rsidR="000E5745">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0B4F" w14:textId="77777777" w:rsidR="00DC67B4" w:rsidRDefault="00DC67B4">
      <w:r>
        <w:separator/>
      </w:r>
    </w:p>
  </w:endnote>
  <w:endnote w:type="continuationSeparator" w:id="0">
    <w:p w14:paraId="2BF2CF55" w14:textId="77777777" w:rsidR="00DC67B4" w:rsidRDefault="00DC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7E8F" w14:textId="77777777" w:rsidR="0095598A" w:rsidRDefault="00955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2DFB" w14:textId="77777777" w:rsidR="00CB3A5F" w:rsidRDefault="00CB3A5F">
    <w:pPr>
      <w:pBdr>
        <w:top w:val="nil"/>
        <w:left w:val="nil"/>
        <w:bottom w:val="nil"/>
        <w:right w:val="nil"/>
        <w:between w:val="nil"/>
      </w:pBdr>
      <w:tabs>
        <w:tab w:val="center" w:pos="4680"/>
        <w:tab w:val="right" w:pos="9360"/>
      </w:tabs>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9303" w14:textId="77777777" w:rsidR="0095598A" w:rsidRDefault="00955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3713" w14:textId="77777777" w:rsidR="00632710" w:rsidRDefault="006327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4751" w14:textId="77777777" w:rsidR="00632710" w:rsidRDefault="00632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9305" w14:textId="77777777" w:rsidR="00DC67B4" w:rsidRDefault="00DC67B4">
      <w:r>
        <w:separator/>
      </w:r>
    </w:p>
  </w:footnote>
  <w:footnote w:type="continuationSeparator" w:id="0">
    <w:p w14:paraId="370E20E7" w14:textId="77777777" w:rsidR="00DC67B4" w:rsidRDefault="00DC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91E7" w14:textId="77777777" w:rsidR="0095598A" w:rsidRDefault="0095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26D2" w14:textId="52DDF520" w:rsidR="0095598A" w:rsidRDefault="00955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7A12" w14:textId="77777777" w:rsidR="0095598A" w:rsidRDefault="00955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E6C" w14:textId="77777777" w:rsidR="00632710" w:rsidRDefault="006327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05511E52">
          <wp:simplePos x="0" y="0"/>
          <wp:positionH relativeFrom="margin">
            <wp:align>left</wp:align>
          </wp:positionH>
          <wp:positionV relativeFrom="paragraph">
            <wp:posOffset>0</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5241" w14:textId="77777777" w:rsidR="00632710" w:rsidRDefault="00632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B6323"/>
    <w:rsid w:val="000E5745"/>
    <w:rsid w:val="001228B2"/>
    <w:rsid w:val="00134F7C"/>
    <w:rsid w:val="001A5066"/>
    <w:rsid w:val="001A50EE"/>
    <w:rsid w:val="001A7FAF"/>
    <w:rsid w:val="001B56E8"/>
    <w:rsid w:val="001D5FCC"/>
    <w:rsid w:val="002D7DF1"/>
    <w:rsid w:val="002F2569"/>
    <w:rsid w:val="00336F7E"/>
    <w:rsid w:val="0035564C"/>
    <w:rsid w:val="00387DAC"/>
    <w:rsid w:val="0040087D"/>
    <w:rsid w:val="00481D0A"/>
    <w:rsid w:val="004865F4"/>
    <w:rsid w:val="005274CC"/>
    <w:rsid w:val="00565A51"/>
    <w:rsid w:val="00632710"/>
    <w:rsid w:val="00682113"/>
    <w:rsid w:val="006B440D"/>
    <w:rsid w:val="006C1AE6"/>
    <w:rsid w:val="00735407"/>
    <w:rsid w:val="007958B8"/>
    <w:rsid w:val="00803DCD"/>
    <w:rsid w:val="008B20CA"/>
    <w:rsid w:val="00900D9E"/>
    <w:rsid w:val="0095598A"/>
    <w:rsid w:val="00963EAB"/>
    <w:rsid w:val="009716F1"/>
    <w:rsid w:val="009A1544"/>
    <w:rsid w:val="009A726D"/>
    <w:rsid w:val="00A60B22"/>
    <w:rsid w:val="00AB1A15"/>
    <w:rsid w:val="00AD1DCB"/>
    <w:rsid w:val="00AD4E5B"/>
    <w:rsid w:val="00AE438F"/>
    <w:rsid w:val="00B2146F"/>
    <w:rsid w:val="00B842DC"/>
    <w:rsid w:val="00BA5E13"/>
    <w:rsid w:val="00BB04F5"/>
    <w:rsid w:val="00BC7117"/>
    <w:rsid w:val="00BF2D22"/>
    <w:rsid w:val="00C12E4F"/>
    <w:rsid w:val="00C55CF6"/>
    <w:rsid w:val="00C67C75"/>
    <w:rsid w:val="00CB3A5F"/>
    <w:rsid w:val="00CC146A"/>
    <w:rsid w:val="00D60842"/>
    <w:rsid w:val="00D8734B"/>
    <w:rsid w:val="00D9176D"/>
    <w:rsid w:val="00DC67B4"/>
    <w:rsid w:val="00E15081"/>
    <w:rsid w:val="00E2680F"/>
    <w:rsid w:val="00E317C1"/>
    <w:rsid w:val="00F40BB1"/>
    <w:rsid w:val="00F53C6B"/>
    <w:rsid w:val="00FD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semiHidden/>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us02web.zoom.us/j/82203061288?pwd=eTZodmtmUkoyUW9FVFJPV21rMytRQT09&amp;from=addon"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6" ma:contentTypeDescription="Create a new document." ma:contentTypeScope="" ma:versionID="19e173e5266625cf9f0130a404323449">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b42cb6643a7f85c09cd6b796fb6f6c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2.xml><?xml version="1.0" encoding="utf-8"?>
<ds:datastoreItem xmlns:ds="http://schemas.openxmlformats.org/officeDocument/2006/customXml" ds:itemID="{0E28A821-56EB-46A9-BEB8-3358B694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F5F96-608B-4554-80C1-DDC1C80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10</cp:revision>
  <dcterms:created xsi:type="dcterms:W3CDTF">2023-02-13T16:22:00Z</dcterms:created>
  <dcterms:modified xsi:type="dcterms:W3CDTF">2023-02-13T16:59:00Z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